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9D525" w14:textId="77777777" w:rsidR="00F8124D" w:rsidRDefault="00F8124D" w:rsidP="00F8124D">
      <w:pPr>
        <w:pStyle w:val="1"/>
        <w:spacing w:before="71"/>
        <w:ind w:left="4407"/>
      </w:pPr>
      <w:r>
        <w:t>Приложение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творческому</w:t>
      </w:r>
      <w:r>
        <w:rPr>
          <w:spacing w:val="-1"/>
        </w:rPr>
        <w:t xml:space="preserve"> </w:t>
      </w:r>
      <w:r>
        <w:t>конкурсу</w:t>
      </w:r>
    </w:p>
    <w:p w14:paraId="4DA2C5FB" w14:textId="77777777" w:rsidR="00F8124D" w:rsidRDefault="00F8124D" w:rsidP="00F8124D">
      <w:pPr>
        <w:pStyle w:val="a3"/>
        <w:rPr>
          <w:b/>
          <w:sz w:val="26"/>
        </w:rPr>
      </w:pPr>
    </w:p>
    <w:p w14:paraId="78920A58" w14:textId="77777777" w:rsidR="00F8124D" w:rsidRDefault="00F8124D" w:rsidP="00F8124D">
      <w:pPr>
        <w:pStyle w:val="a3"/>
        <w:spacing w:before="7"/>
        <w:rPr>
          <w:b/>
          <w:sz w:val="32"/>
        </w:rPr>
      </w:pPr>
    </w:p>
    <w:p w14:paraId="15A3BBD8" w14:textId="77777777" w:rsidR="00F8124D" w:rsidRDefault="00F8124D" w:rsidP="00F8124D">
      <w:pPr>
        <w:ind w:left="703" w:right="346"/>
        <w:jc w:val="center"/>
        <w:rPr>
          <w:b/>
        </w:rPr>
      </w:pPr>
      <w:r>
        <w:rPr>
          <w:b/>
        </w:rPr>
        <w:t>Конкурс</w:t>
      </w:r>
      <w:r>
        <w:rPr>
          <w:b/>
          <w:spacing w:val="-3"/>
        </w:rPr>
        <w:t xml:space="preserve"> </w:t>
      </w:r>
      <w:r>
        <w:rPr>
          <w:b/>
        </w:rPr>
        <w:t>творческих</w:t>
      </w:r>
      <w:r>
        <w:rPr>
          <w:b/>
          <w:spacing w:val="-6"/>
        </w:rPr>
        <w:t xml:space="preserve"> </w:t>
      </w:r>
      <w:r>
        <w:rPr>
          <w:b/>
        </w:rPr>
        <w:t>работ</w:t>
      </w:r>
    </w:p>
    <w:p w14:paraId="456A1A45" w14:textId="77777777" w:rsidR="00F8124D" w:rsidRDefault="00F8124D" w:rsidP="00F8124D">
      <w:pPr>
        <w:pStyle w:val="a5"/>
        <w:numPr>
          <w:ilvl w:val="1"/>
          <w:numId w:val="6"/>
        </w:numPr>
        <w:tabs>
          <w:tab w:val="left" w:pos="740"/>
        </w:tabs>
        <w:spacing w:before="177" w:line="259" w:lineRule="auto"/>
        <w:ind w:right="117" w:firstLine="0"/>
        <w:jc w:val="both"/>
      </w:pPr>
      <w:r>
        <w:t>Творческий конкурс проводится в рамках ежегодной Всероссийской конференции «Рекламный</w:t>
      </w:r>
      <w:r>
        <w:rPr>
          <w:spacing w:val="1"/>
        </w:rPr>
        <w:t xml:space="preserve"> </w:t>
      </w:r>
      <w:r>
        <w:t>вектор-2022: цифровая трансформация».</w:t>
      </w:r>
    </w:p>
    <w:p w14:paraId="127EA9E0" w14:textId="77777777" w:rsidR="00F8124D" w:rsidRDefault="00F8124D" w:rsidP="00F8124D">
      <w:pPr>
        <w:pStyle w:val="a3"/>
      </w:pPr>
    </w:p>
    <w:p w14:paraId="2047C3EE" w14:textId="77777777" w:rsidR="00F8124D" w:rsidRDefault="00F8124D" w:rsidP="00F8124D">
      <w:pPr>
        <w:pStyle w:val="a3"/>
        <w:spacing w:before="4"/>
        <w:rPr>
          <w:sz w:val="27"/>
        </w:rPr>
      </w:pPr>
    </w:p>
    <w:p w14:paraId="7C3434DC" w14:textId="77777777" w:rsidR="00F8124D" w:rsidRDefault="00F8124D" w:rsidP="00F8124D">
      <w:pPr>
        <w:pStyle w:val="a5"/>
        <w:numPr>
          <w:ilvl w:val="1"/>
          <w:numId w:val="6"/>
        </w:numPr>
        <w:tabs>
          <w:tab w:val="left" w:pos="695"/>
        </w:tabs>
        <w:spacing w:before="1"/>
        <w:ind w:left="694" w:hanging="223"/>
      </w:pPr>
      <w:r>
        <w:rPr>
          <w:b/>
        </w:rPr>
        <w:t>Условия</w:t>
      </w:r>
      <w:r>
        <w:rPr>
          <w:b/>
          <w:spacing w:val="-2"/>
        </w:rPr>
        <w:t xml:space="preserve"> </w:t>
      </w:r>
      <w:r>
        <w:rPr>
          <w:b/>
        </w:rPr>
        <w:t>участия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конкурсе</w:t>
      </w:r>
      <w:r>
        <w:t>.</w:t>
      </w:r>
    </w:p>
    <w:p w14:paraId="79DCCCFC" w14:textId="77777777" w:rsidR="00F8124D" w:rsidRDefault="00F8124D" w:rsidP="00F8124D">
      <w:pPr>
        <w:pStyle w:val="a5"/>
        <w:numPr>
          <w:ilvl w:val="2"/>
          <w:numId w:val="6"/>
        </w:numPr>
        <w:tabs>
          <w:tab w:val="left" w:pos="910"/>
        </w:tabs>
        <w:spacing w:before="181" w:line="259" w:lineRule="auto"/>
        <w:ind w:right="115" w:firstLine="0"/>
        <w:jc w:val="both"/>
      </w:pPr>
      <w:r>
        <w:t>В Конкурсе могут принять участие студенты и молодые специалисты: граждане Российской</w:t>
      </w:r>
      <w:r>
        <w:rPr>
          <w:spacing w:val="1"/>
        </w:rPr>
        <w:t xml:space="preserve"> </w:t>
      </w:r>
      <w:r>
        <w:t>Федерации, стран СНГ, ближнего и дальнего зарубежья (как отдельные авторы, так и творческие</w:t>
      </w:r>
      <w:r>
        <w:rPr>
          <w:spacing w:val="1"/>
        </w:rPr>
        <w:t xml:space="preserve"> </w:t>
      </w:r>
      <w:r>
        <w:t>коллективы –</w:t>
      </w:r>
      <w:r>
        <w:rPr>
          <w:spacing w:val="-3"/>
        </w:rPr>
        <w:t xml:space="preserve"> </w:t>
      </w:r>
      <w:r>
        <w:t>до 3-х</w:t>
      </w:r>
      <w:r>
        <w:rPr>
          <w:spacing w:val="-1"/>
        </w:rPr>
        <w:t xml:space="preserve"> </w:t>
      </w:r>
      <w:r>
        <w:t>человек), подавшие заявку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официальный сайт</w:t>
      </w:r>
      <w:r>
        <w:rPr>
          <w:spacing w:val="-3"/>
        </w:rPr>
        <w:t xml:space="preserve"> </w:t>
      </w:r>
      <w:r>
        <w:t>конференции.</w:t>
      </w:r>
    </w:p>
    <w:p w14:paraId="26B0E37F" w14:textId="77777777" w:rsidR="00F8124D" w:rsidRDefault="00F8124D" w:rsidP="00F8124D">
      <w:pPr>
        <w:pStyle w:val="a5"/>
        <w:numPr>
          <w:ilvl w:val="2"/>
          <w:numId w:val="6"/>
        </w:numPr>
        <w:tabs>
          <w:tab w:val="left" w:pos="917"/>
        </w:tabs>
        <w:spacing w:before="160" w:line="259" w:lineRule="auto"/>
        <w:ind w:right="112" w:firstLine="0"/>
        <w:jc w:val="both"/>
      </w:pPr>
      <w:r>
        <w:t>Количество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лиц</w:t>
      </w:r>
      <w:r>
        <w:rPr>
          <w:spacing w:val="-52"/>
        </w:rPr>
        <w:t xml:space="preserve"> </w:t>
      </w:r>
      <w:r>
        <w:t>(авторского</w:t>
      </w:r>
      <w:r>
        <w:rPr>
          <w:spacing w:val="1"/>
        </w:rPr>
        <w:t xml:space="preserve"> </w:t>
      </w:r>
      <w:r>
        <w:t>коллектива),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ограничивается.</w:t>
      </w:r>
      <w:r>
        <w:rPr>
          <w:spacing w:val="1"/>
        </w:rPr>
        <w:t xml:space="preserve"> </w:t>
      </w:r>
      <w:r>
        <w:t>Заявка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отдельно,</w:t>
      </w:r>
      <w:r>
        <w:rPr>
          <w:spacing w:val="1"/>
        </w:rPr>
        <w:t xml:space="preserve"> </w:t>
      </w:r>
      <w:r>
        <w:t>исключение</w:t>
      </w:r>
      <w:r>
        <w:rPr>
          <w:spacing w:val="-1"/>
        </w:rPr>
        <w:t xml:space="preserve"> </w:t>
      </w:r>
      <w:r>
        <w:t>составляют работы, представляющие собой</w:t>
      </w:r>
      <w:r>
        <w:rPr>
          <w:spacing w:val="-1"/>
        </w:rPr>
        <w:t xml:space="preserve"> </w:t>
      </w:r>
      <w:r>
        <w:t>серию.</w:t>
      </w:r>
    </w:p>
    <w:p w14:paraId="6B145407" w14:textId="77777777" w:rsidR="00F8124D" w:rsidRDefault="00F8124D" w:rsidP="00F8124D">
      <w:pPr>
        <w:pStyle w:val="a5"/>
        <w:numPr>
          <w:ilvl w:val="2"/>
          <w:numId w:val="6"/>
        </w:numPr>
        <w:tabs>
          <w:tab w:val="left" w:pos="860"/>
        </w:tabs>
        <w:spacing w:before="160"/>
        <w:ind w:left="859" w:hanging="388"/>
      </w:pP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Конкурсе</w:t>
      </w:r>
      <w:r>
        <w:rPr>
          <w:spacing w:val="-2"/>
        </w:rPr>
        <w:t xml:space="preserve"> </w:t>
      </w:r>
      <w:r>
        <w:t>бесплатное.</w:t>
      </w:r>
    </w:p>
    <w:p w14:paraId="05E88908" w14:textId="77777777" w:rsidR="00F8124D" w:rsidRDefault="00F8124D" w:rsidP="00F8124D">
      <w:pPr>
        <w:pStyle w:val="a5"/>
        <w:numPr>
          <w:ilvl w:val="2"/>
          <w:numId w:val="6"/>
        </w:numPr>
        <w:tabs>
          <w:tab w:val="left" w:pos="869"/>
        </w:tabs>
        <w:spacing w:before="179" w:line="259" w:lineRule="auto"/>
        <w:ind w:right="117" w:firstLine="0"/>
        <w:jc w:val="both"/>
      </w:pPr>
      <w:r>
        <w:t>К участию в Конкурсе допускаются поданные в срок работы, содержание которых соответствует</w:t>
      </w:r>
      <w:r>
        <w:rPr>
          <w:spacing w:val="1"/>
        </w:rPr>
        <w:t xml:space="preserve"> </w:t>
      </w:r>
      <w:r>
        <w:t>номинациям</w:t>
      </w:r>
      <w:r>
        <w:rPr>
          <w:spacing w:val="-1"/>
        </w:rPr>
        <w:t xml:space="preserve"> </w:t>
      </w:r>
      <w:r>
        <w:t>конкурса.</w:t>
      </w:r>
    </w:p>
    <w:p w14:paraId="44DDAE61" w14:textId="77777777" w:rsidR="00F8124D" w:rsidRDefault="00F8124D" w:rsidP="00F8124D">
      <w:pPr>
        <w:pStyle w:val="a5"/>
        <w:numPr>
          <w:ilvl w:val="2"/>
          <w:numId w:val="6"/>
        </w:numPr>
        <w:tabs>
          <w:tab w:val="left" w:pos="848"/>
        </w:tabs>
        <w:spacing w:before="159" w:line="259" w:lineRule="auto"/>
        <w:ind w:right="114" w:firstLine="0"/>
        <w:jc w:val="both"/>
      </w:pPr>
      <w:r>
        <w:t>Заявки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участия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Конкурсе</w:t>
      </w:r>
      <w:r>
        <w:rPr>
          <w:spacing w:val="-12"/>
        </w:rPr>
        <w:t xml:space="preserve"> </w:t>
      </w:r>
      <w:r>
        <w:t>подаются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режиме</w:t>
      </w:r>
      <w:r>
        <w:rPr>
          <w:spacing w:val="-12"/>
        </w:rPr>
        <w:t xml:space="preserve"> </w:t>
      </w:r>
      <w:r>
        <w:t>онлайн.</w:t>
      </w:r>
      <w:r>
        <w:rPr>
          <w:spacing w:val="-13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этого</w:t>
      </w:r>
      <w:r>
        <w:rPr>
          <w:spacing w:val="-13"/>
        </w:rPr>
        <w:t xml:space="preserve"> </w:t>
      </w:r>
      <w:r>
        <w:t>необходимо</w:t>
      </w:r>
      <w:r>
        <w:rPr>
          <w:spacing w:val="-13"/>
        </w:rPr>
        <w:t xml:space="preserve"> </w:t>
      </w:r>
      <w:r>
        <w:t>заполнить</w:t>
      </w:r>
      <w:r>
        <w:rPr>
          <w:spacing w:val="-13"/>
        </w:rPr>
        <w:t xml:space="preserve"> </w:t>
      </w:r>
      <w:r>
        <w:t>заявку</w:t>
      </w:r>
      <w:r>
        <w:rPr>
          <w:spacing w:val="-53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по ссылке:</w:t>
      </w:r>
    </w:p>
    <w:p w14:paraId="07779B1B" w14:textId="77777777" w:rsidR="00F8124D" w:rsidRDefault="00F8124D" w:rsidP="00F8124D">
      <w:pPr>
        <w:spacing w:before="161" w:line="256" w:lineRule="auto"/>
        <w:ind w:left="472"/>
      </w:pPr>
      <w:hyperlink r:id="rId5">
        <w:r>
          <w:rPr>
            <w:color w:val="0000FF"/>
            <w:spacing w:val="-1"/>
            <w:u w:val="single" w:color="0000FF"/>
          </w:rPr>
          <w:t>https://forms.office.com/Pages/ResponsePage.aspx?id=IFzpKnXGSEyI0_J2t2K_UlXC7rfOk4lMpQR5v_M</w:t>
        </w:r>
      </w:hyperlink>
      <w:r>
        <w:rPr>
          <w:color w:val="0000FF"/>
        </w:rPr>
        <w:t xml:space="preserve"> </w:t>
      </w:r>
      <w:hyperlink r:id="rId6">
        <w:r>
          <w:rPr>
            <w:color w:val="0000FF"/>
            <w:u w:val="single" w:color="0000FF"/>
          </w:rPr>
          <w:t>BZ5hUN1BTWkZaRFlGNkFSMzJJWFlLUEJHU0RPWC4u</w:t>
        </w:r>
      </w:hyperlink>
    </w:p>
    <w:p w14:paraId="12860273" w14:textId="77777777" w:rsidR="00F8124D" w:rsidRDefault="00F8124D" w:rsidP="00F8124D">
      <w:pPr>
        <w:pStyle w:val="a5"/>
        <w:numPr>
          <w:ilvl w:val="2"/>
          <w:numId w:val="6"/>
        </w:numPr>
        <w:tabs>
          <w:tab w:val="left" w:pos="860"/>
        </w:tabs>
        <w:spacing w:before="165"/>
        <w:ind w:left="859" w:hanging="388"/>
      </w:pPr>
      <w:r>
        <w:t>После</w:t>
      </w:r>
      <w:r>
        <w:rPr>
          <w:spacing w:val="-5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заявки</w:t>
      </w:r>
      <w:r>
        <w:rPr>
          <w:spacing w:val="-2"/>
        </w:rPr>
        <w:t xml:space="preserve"> </w:t>
      </w:r>
      <w:r>
        <w:t>конкурсант</w:t>
      </w:r>
      <w:r>
        <w:rPr>
          <w:spacing w:val="-3"/>
        </w:rPr>
        <w:t xml:space="preserve"> </w:t>
      </w:r>
      <w:r>
        <w:t>получает</w:t>
      </w:r>
      <w:r>
        <w:rPr>
          <w:spacing w:val="-3"/>
        </w:rPr>
        <w:t xml:space="preserve"> </w:t>
      </w:r>
      <w:r>
        <w:t>письмо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инструкцией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загрузке</w:t>
      </w:r>
      <w:r>
        <w:rPr>
          <w:spacing w:val="-2"/>
        </w:rPr>
        <w:t xml:space="preserve"> </w:t>
      </w:r>
      <w:r>
        <w:t>работ.</w:t>
      </w:r>
    </w:p>
    <w:p w14:paraId="3A18ACA0" w14:textId="77777777" w:rsidR="00F8124D" w:rsidRDefault="00F8124D" w:rsidP="00F8124D">
      <w:pPr>
        <w:pStyle w:val="a3"/>
      </w:pPr>
    </w:p>
    <w:p w14:paraId="5FA34E77" w14:textId="77777777" w:rsidR="00F8124D" w:rsidRDefault="00F8124D" w:rsidP="00F8124D">
      <w:pPr>
        <w:pStyle w:val="a3"/>
        <w:spacing w:before="4"/>
        <w:rPr>
          <w:sz w:val="29"/>
        </w:rPr>
      </w:pPr>
    </w:p>
    <w:p w14:paraId="17060AFE" w14:textId="77777777" w:rsidR="00F8124D" w:rsidRDefault="00F8124D" w:rsidP="00F8124D">
      <w:pPr>
        <w:pStyle w:val="a5"/>
        <w:numPr>
          <w:ilvl w:val="1"/>
          <w:numId w:val="6"/>
        </w:numPr>
        <w:tabs>
          <w:tab w:val="left" w:pos="695"/>
        </w:tabs>
        <w:ind w:left="694" w:hanging="223"/>
      </w:pPr>
      <w:r>
        <w:rPr>
          <w:b/>
        </w:rPr>
        <w:t>Конкурс</w:t>
      </w:r>
      <w:r>
        <w:rPr>
          <w:b/>
          <w:spacing w:val="-3"/>
        </w:rPr>
        <w:t xml:space="preserve"> </w:t>
      </w:r>
      <w:r>
        <w:rPr>
          <w:b/>
        </w:rPr>
        <w:t>проводится</w:t>
      </w:r>
      <w:r>
        <w:rPr>
          <w:b/>
          <w:spacing w:val="-7"/>
        </w:rPr>
        <w:t xml:space="preserve"> </w:t>
      </w:r>
      <w:r>
        <w:rPr>
          <w:b/>
        </w:rPr>
        <w:t>по</w:t>
      </w:r>
      <w:r>
        <w:rPr>
          <w:b/>
          <w:spacing w:val="-2"/>
        </w:rPr>
        <w:t xml:space="preserve"> </w:t>
      </w:r>
      <w:r>
        <w:rPr>
          <w:b/>
        </w:rPr>
        <w:t>двум</w:t>
      </w:r>
      <w:r>
        <w:rPr>
          <w:b/>
          <w:spacing w:val="-5"/>
        </w:rPr>
        <w:t xml:space="preserve"> </w:t>
      </w:r>
      <w:r>
        <w:rPr>
          <w:b/>
        </w:rPr>
        <w:t>номинациям</w:t>
      </w:r>
      <w:r>
        <w:t>:</w:t>
      </w:r>
    </w:p>
    <w:p w14:paraId="5DE06AFE" w14:textId="77777777" w:rsidR="00F8124D" w:rsidRDefault="00F8124D" w:rsidP="00F8124D">
      <w:pPr>
        <w:pStyle w:val="a5"/>
        <w:numPr>
          <w:ilvl w:val="2"/>
          <w:numId w:val="6"/>
        </w:numPr>
        <w:tabs>
          <w:tab w:val="left" w:pos="860"/>
        </w:tabs>
        <w:spacing w:before="179"/>
        <w:ind w:left="859" w:hanging="388"/>
      </w:pPr>
      <w:r>
        <w:t>Социальный</w:t>
      </w:r>
      <w:r>
        <w:rPr>
          <w:spacing w:val="-3"/>
        </w:rPr>
        <w:t xml:space="preserve"> </w:t>
      </w:r>
      <w:r>
        <w:t>плакат</w:t>
      </w:r>
      <w:r>
        <w:rPr>
          <w:spacing w:val="-2"/>
        </w:rPr>
        <w:t xml:space="preserve"> </w:t>
      </w:r>
      <w:r>
        <w:t>и/или</w:t>
      </w:r>
      <w:r>
        <w:rPr>
          <w:spacing w:val="-4"/>
        </w:rPr>
        <w:t xml:space="preserve"> </w:t>
      </w:r>
      <w:r>
        <w:t>социальный</w:t>
      </w:r>
      <w:r>
        <w:rPr>
          <w:spacing w:val="-2"/>
        </w:rPr>
        <w:t xml:space="preserve"> </w:t>
      </w:r>
      <w:r>
        <w:t>видеоролик.</w:t>
      </w:r>
      <w:r>
        <w:rPr>
          <w:spacing w:val="-5"/>
        </w:rPr>
        <w:t xml:space="preserve"> </w:t>
      </w:r>
      <w:r>
        <w:t>Тема:</w:t>
      </w:r>
      <w:r>
        <w:rPr>
          <w:spacing w:val="-1"/>
        </w:rPr>
        <w:t xml:space="preserve"> </w:t>
      </w:r>
      <w:r>
        <w:t>«Просто</w:t>
      </w:r>
      <w:r>
        <w:rPr>
          <w:spacing w:val="-2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человеком».</w:t>
      </w:r>
    </w:p>
    <w:p w14:paraId="05757F5F" w14:textId="77777777" w:rsidR="00F8124D" w:rsidRDefault="00F8124D" w:rsidP="00F8124D">
      <w:pPr>
        <w:pStyle w:val="a5"/>
        <w:numPr>
          <w:ilvl w:val="2"/>
          <w:numId w:val="6"/>
        </w:numPr>
        <w:tabs>
          <w:tab w:val="left" w:pos="931"/>
        </w:tabs>
        <w:spacing w:before="179" w:line="259" w:lineRule="auto"/>
        <w:ind w:right="112" w:firstLine="0"/>
        <w:jc w:val="both"/>
      </w:pPr>
      <w:r>
        <w:t>Творческая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цифровом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диджитал</w:t>
      </w:r>
      <w:proofErr w:type="spellEnd"/>
      <w:r>
        <w:t>-арт.</w:t>
      </w:r>
      <w:r>
        <w:rPr>
          <w:spacing w:val="1"/>
        </w:rPr>
        <w:t xml:space="preserve"> </w:t>
      </w:r>
      <w:r>
        <w:t>Тема:</w:t>
      </w:r>
      <w:r>
        <w:rPr>
          <w:spacing w:val="1"/>
        </w:rPr>
        <w:t xml:space="preserve"> </w:t>
      </w:r>
      <w:r>
        <w:t>«Виртуальные</w:t>
      </w:r>
      <w:r>
        <w:rPr>
          <w:spacing w:val="1"/>
        </w:rPr>
        <w:t xml:space="preserve"> </w:t>
      </w:r>
      <w:r>
        <w:t>миры</w:t>
      </w:r>
      <w:r>
        <w:rPr>
          <w:spacing w:val="1"/>
        </w:rPr>
        <w:t xml:space="preserve"> </w:t>
      </w:r>
      <w:r>
        <w:t>мета-</w:t>
      </w:r>
      <w:r>
        <w:rPr>
          <w:spacing w:val="1"/>
        </w:rPr>
        <w:t xml:space="preserve"> </w:t>
      </w:r>
      <w:r>
        <w:t>вселенных»:</w:t>
      </w:r>
    </w:p>
    <w:p w14:paraId="07A424F9" w14:textId="77777777" w:rsidR="00F8124D" w:rsidRDefault="00F8124D" w:rsidP="00F8124D">
      <w:pPr>
        <w:pStyle w:val="a5"/>
        <w:numPr>
          <w:ilvl w:val="3"/>
          <w:numId w:val="6"/>
        </w:numPr>
        <w:tabs>
          <w:tab w:val="left" w:pos="1193"/>
          <w:tab w:val="left" w:pos="1194"/>
        </w:tabs>
        <w:spacing w:before="160"/>
        <w:ind w:hanging="361"/>
      </w:pPr>
      <w:r>
        <w:t>цифровая</w:t>
      </w:r>
      <w:r>
        <w:rPr>
          <w:spacing w:val="-2"/>
        </w:rPr>
        <w:t xml:space="preserve"> </w:t>
      </w:r>
      <w:r>
        <w:t>трансформация</w:t>
      </w:r>
      <w:r>
        <w:rPr>
          <w:spacing w:val="-2"/>
        </w:rPr>
        <w:t xml:space="preserve"> </w:t>
      </w:r>
      <w:r>
        <w:t>общества,</w:t>
      </w:r>
    </w:p>
    <w:p w14:paraId="3F2B268B" w14:textId="77777777" w:rsidR="00F8124D" w:rsidRDefault="00F8124D" w:rsidP="00F8124D">
      <w:pPr>
        <w:pStyle w:val="a5"/>
        <w:numPr>
          <w:ilvl w:val="3"/>
          <w:numId w:val="6"/>
        </w:numPr>
        <w:tabs>
          <w:tab w:val="left" w:pos="1193"/>
          <w:tab w:val="left" w:pos="1194"/>
        </w:tabs>
        <w:spacing w:before="179"/>
        <w:ind w:hanging="361"/>
      </w:pPr>
      <w:r>
        <w:t>урбанистика</w:t>
      </w:r>
      <w:r>
        <w:rPr>
          <w:spacing w:val="-4"/>
        </w:rPr>
        <w:t xml:space="preserve"> </w:t>
      </w:r>
      <w:r>
        <w:t>цифрового</w:t>
      </w:r>
      <w:r>
        <w:rPr>
          <w:spacing w:val="-3"/>
        </w:rPr>
        <w:t xml:space="preserve"> </w:t>
      </w:r>
      <w:r>
        <w:t>мира,</w:t>
      </w:r>
    </w:p>
    <w:p w14:paraId="75728446" w14:textId="77777777" w:rsidR="00F8124D" w:rsidRDefault="00F8124D" w:rsidP="00F8124D">
      <w:pPr>
        <w:pStyle w:val="a5"/>
        <w:numPr>
          <w:ilvl w:val="3"/>
          <w:numId w:val="6"/>
        </w:numPr>
        <w:tabs>
          <w:tab w:val="left" w:pos="1193"/>
          <w:tab w:val="left" w:pos="1194"/>
        </w:tabs>
        <w:spacing w:before="180"/>
        <w:ind w:hanging="361"/>
      </w:pPr>
      <w:proofErr w:type="spellStart"/>
      <w:r>
        <w:t>футуродизайн</w:t>
      </w:r>
      <w:proofErr w:type="spellEnd"/>
      <w:r>
        <w:t>,</w:t>
      </w:r>
    </w:p>
    <w:p w14:paraId="45497335" w14:textId="77777777" w:rsidR="00F8124D" w:rsidRDefault="00F8124D" w:rsidP="00F8124D">
      <w:pPr>
        <w:pStyle w:val="a5"/>
        <w:numPr>
          <w:ilvl w:val="3"/>
          <w:numId w:val="6"/>
        </w:numPr>
        <w:tabs>
          <w:tab w:val="left" w:pos="1193"/>
          <w:tab w:val="left" w:pos="1194"/>
        </w:tabs>
        <w:spacing w:before="180"/>
        <w:ind w:hanging="361"/>
      </w:pPr>
      <w:r>
        <w:t>я</w:t>
      </w:r>
      <w:r>
        <w:rPr>
          <w:spacing w:val="-3"/>
        </w:rPr>
        <w:t xml:space="preserve"> </w:t>
      </w:r>
      <w:r>
        <w:t>люблю</w:t>
      </w:r>
      <w:r>
        <w:rPr>
          <w:spacing w:val="-2"/>
        </w:rPr>
        <w:t xml:space="preserve"> </w:t>
      </w:r>
      <w:r>
        <w:t>цифровое</w:t>
      </w:r>
      <w:r>
        <w:rPr>
          <w:spacing w:val="-2"/>
        </w:rPr>
        <w:t xml:space="preserve"> </w:t>
      </w:r>
      <w:r>
        <w:t>искусство.</w:t>
      </w:r>
    </w:p>
    <w:p w14:paraId="2DD582CF" w14:textId="77777777" w:rsidR="00F8124D" w:rsidRDefault="00F8124D" w:rsidP="00F8124D">
      <w:pPr>
        <w:pStyle w:val="a3"/>
        <w:rPr>
          <w:sz w:val="26"/>
        </w:rPr>
      </w:pPr>
    </w:p>
    <w:p w14:paraId="73080EC5" w14:textId="77777777" w:rsidR="00F8124D" w:rsidRDefault="00F8124D" w:rsidP="00F8124D">
      <w:pPr>
        <w:pStyle w:val="a3"/>
        <w:spacing w:before="3"/>
        <w:rPr>
          <w:sz w:val="27"/>
        </w:rPr>
      </w:pPr>
    </w:p>
    <w:p w14:paraId="172B9806" w14:textId="77777777" w:rsidR="00F8124D" w:rsidRDefault="00F8124D" w:rsidP="00F8124D">
      <w:pPr>
        <w:pStyle w:val="a5"/>
        <w:numPr>
          <w:ilvl w:val="1"/>
          <w:numId w:val="6"/>
        </w:numPr>
        <w:tabs>
          <w:tab w:val="left" w:pos="695"/>
        </w:tabs>
        <w:ind w:left="694" w:hanging="223"/>
        <w:rPr>
          <w:b/>
        </w:rPr>
      </w:pPr>
      <w:r>
        <w:rPr>
          <w:b/>
        </w:rPr>
        <w:t>Технические</w:t>
      </w:r>
      <w:r>
        <w:rPr>
          <w:b/>
          <w:spacing w:val="-3"/>
        </w:rPr>
        <w:t xml:space="preserve"> </w:t>
      </w:r>
      <w:r>
        <w:rPr>
          <w:b/>
        </w:rPr>
        <w:t>требования</w:t>
      </w:r>
      <w:r>
        <w:rPr>
          <w:b/>
          <w:spacing w:val="-3"/>
        </w:rPr>
        <w:t xml:space="preserve"> </w:t>
      </w:r>
      <w:r>
        <w:rPr>
          <w:b/>
        </w:rPr>
        <w:t>к</w:t>
      </w:r>
      <w:r>
        <w:rPr>
          <w:b/>
          <w:spacing w:val="-3"/>
        </w:rPr>
        <w:t xml:space="preserve"> </w:t>
      </w:r>
      <w:r>
        <w:rPr>
          <w:b/>
        </w:rPr>
        <w:t>работам</w:t>
      </w:r>
    </w:p>
    <w:p w14:paraId="7E73ECC7" w14:textId="77777777" w:rsidR="00F8124D" w:rsidRDefault="00F8124D" w:rsidP="00F8124D">
      <w:pPr>
        <w:pStyle w:val="a5"/>
        <w:numPr>
          <w:ilvl w:val="2"/>
          <w:numId w:val="6"/>
        </w:numPr>
        <w:tabs>
          <w:tab w:val="left" w:pos="853"/>
        </w:tabs>
        <w:spacing w:before="179" w:line="259" w:lineRule="auto"/>
        <w:ind w:right="108" w:firstLine="0"/>
        <w:jc w:val="both"/>
      </w:pPr>
      <w:r>
        <w:rPr>
          <w:b/>
        </w:rPr>
        <w:t>Социальный</w:t>
      </w:r>
      <w:r>
        <w:rPr>
          <w:b/>
          <w:spacing w:val="-9"/>
        </w:rPr>
        <w:t xml:space="preserve"> </w:t>
      </w:r>
      <w:r>
        <w:rPr>
          <w:b/>
        </w:rPr>
        <w:t>плакат</w:t>
      </w:r>
      <w:r>
        <w:rPr>
          <w:b/>
          <w:spacing w:val="-12"/>
        </w:rPr>
        <w:t xml:space="preserve"> </w:t>
      </w:r>
      <w:r>
        <w:t>представляет</w:t>
      </w:r>
      <w:r>
        <w:rPr>
          <w:spacing w:val="-10"/>
        </w:rPr>
        <w:t xml:space="preserve"> </w:t>
      </w:r>
      <w:r>
        <w:t>собой</w:t>
      </w:r>
      <w:r>
        <w:rPr>
          <w:spacing w:val="-9"/>
        </w:rPr>
        <w:t xml:space="preserve"> </w:t>
      </w:r>
      <w:r>
        <w:t>авторский</w:t>
      </w:r>
      <w:r>
        <w:rPr>
          <w:spacing w:val="-11"/>
        </w:rPr>
        <w:t xml:space="preserve"> </w:t>
      </w:r>
      <w:r>
        <w:t>макет</w:t>
      </w:r>
      <w:r>
        <w:rPr>
          <w:spacing w:val="-10"/>
        </w:rPr>
        <w:t xml:space="preserve"> </w:t>
      </w:r>
      <w:r>
        <w:t>плаката</w:t>
      </w:r>
      <w:r>
        <w:rPr>
          <w:spacing w:val="-9"/>
        </w:rPr>
        <w:t xml:space="preserve"> </w:t>
      </w:r>
      <w:r>
        <w:t>формата</w:t>
      </w:r>
      <w:r>
        <w:rPr>
          <w:spacing w:val="-10"/>
        </w:rPr>
        <w:t xml:space="preserve"> </w:t>
      </w:r>
      <w:r>
        <w:t>А3,</w:t>
      </w:r>
      <w:r>
        <w:rPr>
          <w:spacing w:val="-10"/>
        </w:rPr>
        <w:t xml:space="preserve"> </w:t>
      </w:r>
      <w:r>
        <w:t>предназначенного</w:t>
      </w:r>
      <w:r>
        <w:rPr>
          <w:spacing w:val="-53"/>
        </w:rPr>
        <w:t xml:space="preserve"> </w:t>
      </w:r>
      <w:r>
        <w:t>для печати</w:t>
      </w:r>
      <w:r>
        <w:rPr>
          <w:spacing w:val="-1"/>
        </w:rPr>
        <w:t xml:space="preserve"> </w:t>
      </w:r>
      <w:r>
        <w:t>на принтере.</w:t>
      </w:r>
    </w:p>
    <w:p w14:paraId="404F7CE3" w14:textId="77777777" w:rsidR="00F8124D" w:rsidRDefault="00F8124D" w:rsidP="00F8124D">
      <w:pPr>
        <w:pStyle w:val="a5"/>
        <w:numPr>
          <w:ilvl w:val="2"/>
          <w:numId w:val="5"/>
        </w:numPr>
        <w:tabs>
          <w:tab w:val="left" w:pos="1027"/>
        </w:tabs>
        <w:spacing w:before="161" w:line="256" w:lineRule="auto"/>
        <w:ind w:right="110" w:firstLine="0"/>
        <w:jc w:val="both"/>
      </w:pPr>
      <w:r>
        <w:t>Формат файлов: AI (векторная графика), PSD (растровая графика), PDF. Разрешение печати 300</w:t>
      </w:r>
      <w:r>
        <w:rPr>
          <w:spacing w:val="-52"/>
        </w:rPr>
        <w:t xml:space="preserve"> </w:t>
      </w:r>
      <w:proofErr w:type="spellStart"/>
      <w:r>
        <w:t>dpi</w:t>
      </w:r>
      <w:proofErr w:type="spellEnd"/>
      <w:r>
        <w:t>,</w:t>
      </w:r>
      <w:r>
        <w:rPr>
          <w:spacing w:val="-1"/>
        </w:rPr>
        <w:t xml:space="preserve"> </w:t>
      </w:r>
      <w:r>
        <w:t>цветовая</w:t>
      </w:r>
      <w:r>
        <w:rPr>
          <w:spacing w:val="-1"/>
        </w:rPr>
        <w:t xml:space="preserve"> </w:t>
      </w:r>
      <w:r>
        <w:t>модель CMYK.</w:t>
      </w:r>
      <w:r>
        <w:rPr>
          <w:spacing w:val="-1"/>
        </w:rPr>
        <w:t xml:space="preserve"> </w:t>
      </w:r>
      <w:r>
        <w:t>Минимальные</w:t>
      </w:r>
      <w:r>
        <w:rPr>
          <w:spacing w:val="-2"/>
        </w:rPr>
        <w:t xml:space="preserve"> </w:t>
      </w:r>
      <w:r>
        <w:t>размеры: от</w:t>
      </w:r>
      <w:r>
        <w:rPr>
          <w:spacing w:val="-3"/>
        </w:rPr>
        <w:t xml:space="preserve"> </w:t>
      </w:r>
      <w:r>
        <w:t>4500-px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5500-px по</w:t>
      </w:r>
      <w:r>
        <w:rPr>
          <w:spacing w:val="-1"/>
        </w:rPr>
        <w:t xml:space="preserve"> </w:t>
      </w:r>
      <w:r>
        <w:t>большей стороне.</w:t>
      </w:r>
    </w:p>
    <w:p w14:paraId="4476EE33" w14:textId="77777777" w:rsidR="00F8124D" w:rsidRDefault="00F8124D" w:rsidP="00F8124D">
      <w:pPr>
        <w:spacing w:line="256" w:lineRule="auto"/>
        <w:jc w:val="both"/>
        <w:sectPr w:rsidR="00F8124D">
          <w:pgSz w:w="11910" w:h="16840"/>
          <w:pgMar w:top="1040" w:right="1020" w:bottom="280" w:left="660" w:header="720" w:footer="720" w:gutter="0"/>
          <w:cols w:space="720"/>
        </w:sectPr>
      </w:pPr>
    </w:p>
    <w:p w14:paraId="219CFD49" w14:textId="77777777" w:rsidR="00F8124D" w:rsidRDefault="00F8124D" w:rsidP="00F8124D">
      <w:pPr>
        <w:pStyle w:val="a5"/>
        <w:numPr>
          <w:ilvl w:val="2"/>
          <w:numId w:val="5"/>
        </w:numPr>
        <w:tabs>
          <w:tab w:val="left" w:pos="1054"/>
        </w:tabs>
        <w:spacing w:before="68" w:line="259" w:lineRule="auto"/>
        <w:ind w:right="114" w:firstLine="0"/>
        <w:jc w:val="both"/>
      </w:pPr>
      <w:r>
        <w:lastRenderedPageBreak/>
        <w:t>Рекомендуется сопроводить плакат слоганом, лозунгом или иным авторским текстом, кратко</w:t>
      </w:r>
      <w:r>
        <w:rPr>
          <w:spacing w:val="1"/>
        </w:rPr>
        <w:t xml:space="preserve"> </w:t>
      </w:r>
      <w:r>
        <w:t>раскрывающим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концепцию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предложений).</w:t>
      </w:r>
      <w:r>
        <w:rPr>
          <w:spacing w:val="1"/>
        </w:rPr>
        <w:t xml:space="preserve"> </w:t>
      </w:r>
      <w:r>
        <w:t>ФИО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самом</w:t>
      </w:r>
      <w:r>
        <w:rPr>
          <w:spacing w:val="-1"/>
        </w:rPr>
        <w:t xml:space="preserve"> </w:t>
      </w:r>
      <w:r>
        <w:t>плакате НЕ УКАЗЫВАЕТСЯ!</w:t>
      </w:r>
    </w:p>
    <w:p w14:paraId="1EAD9C6F" w14:textId="77777777" w:rsidR="00F8124D" w:rsidRDefault="00F8124D" w:rsidP="00F8124D">
      <w:pPr>
        <w:pStyle w:val="a5"/>
        <w:numPr>
          <w:ilvl w:val="1"/>
          <w:numId w:val="4"/>
        </w:numPr>
        <w:tabs>
          <w:tab w:val="left" w:pos="810"/>
        </w:tabs>
        <w:spacing w:before="160" w:line="259" w:lineRule="auto"/>
        <w:ind w:right="114" w:firstLine="0"/>
        <w:jc w:val="both"/>
      </w:pPr>
      <w:r>
        <w:rPr>
          <w:b/>
        </w:rPr>
        <w:t xml:space="preserve">Социальный видеоролик </w:t>
      </w:r>
      <w:r>
        <w:t>выполняется в формате MP4 (следует избегать форматов *.</w:t>
      </w:r>
      <w:proofErr w:type="spellStart"/>
      <w:r>
        <w:t>vob</w:t>
      </w:r>
      <w:proofErr w:type="spellEnd"/>
      <w:r>
        <w:t>, *.</w:t>
      </w:r>
      <w:proofErr w:type="spellStart"/>
      <w:r>
        <w:t>wmv</w:t>
      </w:r>
      <w:proofErr w:type="spellEnd"/>
      <w:r>
        <w:t>,</w:t>
      </w:r>
      <w:r>
        <w:rPr>
          <w:spacing w:val="-5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длин</w:t>
      </w:r>
      <w:r>
        <w:rPr>
          <w:spacing w:val="-4"/>
        </w:rPr>
        <w:t xml:space="preserve"> </w:t>
      </w:r>
      <w:r>
        <w:t>аудио</w:t>
      </w:r>
      <w:r>
        <w:rPr>
          <w:spacing w:val="-1"/>
        </w:rPr>
        <w:t xml:space="preserve"> </w:t>
      </w:r>
      <w:r>
        <w:t>и видео дорожек,</w:t>
      </w:r>
      <w:r>
        <w:rPr>
          <w:spacing w:val="-1"/>
        </w:rPr>
        <w:t xml:space="preserve"> </w:t>
      </w:r>
      <w:r>
        <w:t>нескольких видео и</w:t>
      </w:r>
      <w:r>
        <w:rPr>
          <w:spacing w:val="-1"/>
        </w:rPr>
        <w:t xml:space="preserve"> </w:t>
      </w:r>
      <w:r>
        <w:t>аудиопотоков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файле).</w:t>
      </w:r>
    </w:p>
    <w:p w14:paraId="055709AC" w14:textId="77777777" w:rsidR="00F8124D" w:rsidRDefault="00F8124D" w:rsidP="00F8124D">
      <w:pPr>
        <w:pStyle w:val="a5"/>
        <w:numPr>
          <w:ilvl w:val="2"/>
          <w:numId w:val="4"/>
        </w:numPr>
        <w:tabs>
          <w:tab w:val="left" w:pos="1020"/>
        </w:tabs>
        <w:spacing w:before="161" w:line="256" w:lineRule="auto"/>
        <w:ind w:right="108" w:firstLine="0"/>
        <w:jc w:val="both"/>
      </w:pPr>
      <w:r>
        <w:t>Хронометраж</w:t>
      </w:r>
      <w:r>
        <w:rPr>
          <w:spacing w:val="-4"/>
        </w:rPr>
        <w:t xml:space="preserve"> </w:t>
      </w:r>
      <w:r>
        <w:t>видеороликов</w:t>
      </w:r>
      <w:r>
        <w:rPr>
          <w:spacing w:val="-7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кратен</w:t>
      </w:r>
      <w:r>
        <w:rPr>
          <w:spacing w:val="-4"/>
        </w:rPr>
        <w:t xml:space="preserve"> </w:t>
      </w:r>
      <w:r>
        <w:t>15</w:t>
      </w:r>
      <w:r>
        <w:rPr>
          <w:spacing w:val="-7"/>
        </w:rPr>
        <w:t xml:space="preserve"> </w:t>
      </w:r>
      <w:r>
        <w:t>секундам</w:t>
      </w:r>
      <w:r>
        <w:rPr>
          <w:spacing w:val="-4"/>
        </w:rPr>
        <w:t xml:space="preserve"> </w:t>
      </w:r>
      <w:r>
        <w:t>(15,</w:t>
      </w:r>
      <w:r>
        <w:rPr>
          <w:spacing w:val="-5"/>
        </w:rPr>
        <w:t xml:space="preserve"> </w:t>
      </w:r>
      <w:r>
        <w:t>30,</w:t>
      </w:r>
      <w:r>
        <w:rPr>
          <w:spacing w:val="-4"/>
        </w:rPr>
        <w:t xml:space="preserve"> </w:t>
      </w:r>
      <w:r>
        <w:t>45</w:t>
      </w:r>
      <w:r>
        <w:rPr>
          <w:spacing w:val="-5"/>
        </w:rPr>
        <w:t xml:space="preserve"> </w:t>
      </w:r>
      <w:r>
        <w:t>секунд)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превышать</w:t>
      </w:r>
      <w:r>
        <w:rPr>
          <w:spacing w:val="-53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секунд.</w:t>
      </w:r>
    </w:p>
    <w:p w14:paraId="771AB990" w14:textId="77777777" w:rsidR="00F8124D" w:rsidRDefault="00F8124D" w:rsidP="00F8124D">
      <w:pPr>
        <w:pStyle w:val="a5"/>
        <w:numPr>
          <w:ilvl w:val="2"/>
          <w:numId w:val="4"/>
        </w:numPr>
        <w:tabs>
          <w:tab w:val="left" w:pos="1030"/>
        </w:tabs>
        <w:spacing w:before="165" w:line="259" w:lineRule="auto"/>
        <w:ind w:right="114" w:firstLine="0"/>
        <w:jc w:val="both"/>
      </w:pPr>
      <w:r>
        <w:t>Оргкомитет Конкурса оставляет за собой право на свое усмотрение, а также в виде исключения</w:t>
      </w:r>
      <w:r>
        <w:rPr>
          <w:spacing w:val="1"/>
        </w:rPr>
        <w:t xml:space="preserve"> </w:t>
      </w:r>
      <w:r>
        <w:t>принимать на конкурс видеоролики с хронометражем больше 60 секунд (при соблюдении условия о</w:t>
      </w:r>
      <w:r>
        <w:rPr>
          <w:spacing w:val="1"/>
        </w:rPr>
        <w:t xml:space="preserve"> </w:t>
      </w:r>
      <w:r>
        <w:t>кратности</w:t>
      </w:r>
      <w:r>
        <w:rPr>
          <w:spacing w:val="-1"/>
        </w:rPr>
        <w:t xml:space="preserve"> </w:t>
      </w:r>
      <w:r>
        <w:t>15 секундам), если это обусловлено</w:t>
      </w:r>
      <w:r>
        <w:rPr>
          <w:spacing w:val="-3"/>
        </w:rPr>
        <w:t xml:space="preserve"> </w:t>
      </w:r>
      <w:r>
        <w:t>сюжетом.</w:t>
      </w:r>
    </w:p>
    <w:p w14:paraId="574DBE59" w14:textId="77777777" w:rsidR="00F8124D" w:rsidRDefault="00F8124D" w:rsidP="00F8124D">
      <w:pPr>
        <w:pStyle w:val="a5"/>
        <w:numPr>
          <w:ilvl w:val="1"/>
          <w:numId w:val="3"/>
        </w:numPr>
        <w:tabs>
          <w:tab w:val="left" w:pos="899"/>
        </w:tabs>
        <w:spacing w:before="159" w:line="256" w:lineRule="auto"/>
        <w:ind w:right="111" w:firstLine="0"/>
        <w:jc w:val="both"/>
      </w:pPr>
      <w:r>
        <w:rPr>
          <w:b/>
        </w:rPr>
        <w:t xml:space="preserve">Творческая работа </w:t>
      </w:r>
      <w:proofErr w:type="spellStart"/>
      <w:r>
        <w:rPr>
          <w:b/>
        </w:rPr>
        <w:t>диджитал</w:t>
      </w:r>
      <w:proofErr w:type="spellEnd"/>
      <w:r>
        <w:rPr>
          <w:b/>
        </w:rPr>
        <w:t xml:space="preserve">-арт </w:t>
      </w:r>
      <w:r>
        <w:t>может иметь форму цифрового постера и серии постеров,</w:t>
      </w:r>
      <w:r>
        <w:rPr>
          <w:spacing w:val="1"/>
        </w:rPr>
        <w:t xml:space="preserve"> </w:t>
      </w:r>
      <w:r>
        <w:t>цифрового</w:t>
      </w:r>
      <w:r>
        <w:rPr>
          <w:spacing w:val="-4"/>
        </w:rPr>
        <w:t xml:space="preserve"> </w:t>
      </w:r>
      <w:r>
        <w:t>коллажа, цифрового комикса, цифровой</w:t>
      </w:r>
      <w:r>
        <w:rPr>
          <w:spacing w:val="-3"/>
        </w:rPr>
        <w:t xml:space="preserve"> </w:t>
      </w:r>
      <w:r>
        <w:t>живописи.</w:t>
      </w:r>
    </w:p>
    <w:p w14:paraId="5C8C520B" w14:textId="77777777" w:rsidR="00F8124D" w:rsidRDefault="00F8124D" w:rsidP="00F8124D">
      <w:pPr>
        <w:pStyle w:val="a5"/>
        <w:numPr>
          <w:ilvl w:val="2"/>
          <w:numId w:val="3"/>
        </w:numPr>
        <w:tabs>
          <w:tab w:val="left" w:pos="1013"/>
        </w:tabs>
        <w:spacing w:before="165" w:line="259" w:lineRule="auto"/>
        <w:ind w:right="108" w:firstLine="0"/>
        <w:jc w:val="both"/>
      </w:pPr>
      <w:r>
        <w:rPr>
          <w:spacing w:val="-1"/>
        </w:rPr>
        <w:t>Формат</w:t>
      </w:r>
      <w:r>
        <w:rPr>
          <w:spacing w:val="-12"/>
        </w:rPr>
        <w:t xml:space="preserve"> </w:t>
      </w:r>
      <w:r>
        <w:t>файла:</w:t>
      </w:r>
      <w:r>
        <w:rPr>
          <w:spacing w:val="-12"/>
        </w:rPr>
        <w:t xml:space="preserve"> </w:t>
      </w:r>
      <w:r>
        <w:t>JPEG</w:t>
      </w:r>
      <w:r>
        <w:rPr>
          <w:spacing w:val="-13"/>
        </w:rPr>
        <w:t xml:space="preserve"> </w:t>
      </w:r>
      <w:r>
        <w:t>(качество</w:t>
      </w:r>
      <w:r>
        <w:rPr>
          <w:spacing w:val="-1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менее</w:t>
      </w:r>
      <w:r>
        <w:rPr>
          <w:spacing w:val="-12"/>
        </w:rPr>
        <w:t xml:space="preserve"> </w:t>
      </w:r>
      <w:r>
        <w:t>80),</w:t>
      </w:r>
      <w:r>
        <w:rPr>
          <w:spacing w:val="-12"/>
        </w:rPr>
        <w:t xml:space="preserve"> </w:t>
      </w:r>
      <w:r>
        <w:t>экранное</w:t>
      </w:r>
      <w:r>
        <w:rPr>
          <w:spacing w:val="-11"/>
        </w:rPr>
        <w:t xml:space="preserve"> </w:t>
      </w:r>
      <w:r>
        <w:t>разрешение</w:t>
      </w:r>
      <w:r>
        <w:rPr>
          <w:spacing w:val="-12"/>
        </w:rPr>
        <w:t xml:space="preserve"> </w:t>
      </w:r>
      <w:r>
        <w:t>72</w:t>
      </w:r>
      <w:r>
        <w:rPr>
          <w:spacing w:val="-14"/>
        </w:rPr>
        <w:t xml:space="preserve"> </w:t>
      </w:r>
      <w:proofErr w:type="spellStart"/>
      <w:r>
        <w:t>ppi</w:t>
      </w:r>
      <w:proofErr w:type="spellEnd"/>
      <w:r>
        <w:t>,</w:t>
      </w:r>
      <w:r>
        <w:rPr>
          <w:spacing w:val="-12"/>
        </w:rPr>
        <w:t xml:space="preserve"> </w:t>
      </w:r>
      <w:r>
        <w:t>цветовая</w:t>
      </w:r>
      <w:r>
        <w:rPr>
          <w:spacing w:val="-13"/>
        </w:rPr>
        <w:t xml:space="preserve"> </w:t>
      </w:r>
      <w:r>
        <w:t>модель</w:t>
      </w:r>
      <w:r>
        <w:rPr>
          <w:spacing w:val="-12"/>
        </w:rPr>
        <w:t xml:space="preserve"> </w:t>
      </w:r>
      <w:r>
        <w:t>RGB.</w:t>
      </w:r>
      <w:r>
        <w:rPr>
          <w:spacing w:val="-52"/>
        </w:rPr>
        <w:t xml:space="preserve"> </w:t>
      </w:r>
      <w:r>
        <w:t>Размер изображения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2560×1440</w:t>
      </w:r>
      <w:r>
        <w:rPr>
          <w:spacing w:val="1"/>
        </w:rPr>
        <w:t xml:space="preserve"> </w:t>
      </w:r>
      <w:proofErr w:type="spellStart"/>
      <w:r>
        <w:t>px</w:t>
      </w:r>
      <w:proofErr w:type="spellEnd"/>
      <w:r>
        <w:t xml:space="preserve"> (ландшафтная</w:t>
      </w:r>
      <w:r>
        <w:rPr>
          <w:spacing w:val="-3"/>
        </w:rPr>
        <w:t xml:space="preserve"> </w:t>
      </w:r>
      <w:r>
        <w:t>ориентация).</w:t>
      </w:r>
    </w:p>
    <w:p w14:paraId="0E34578D" w14:textId="77777777" w:rsidR="00F8124D" w:rsidRDefault="00F8124D" w:rsidP="00F8124D">
      <w:pPr>
        <w:pStyle w:val="a5"/>
        <w:numPr>
          <w:ilvl w:val="2"/>
          <w:numId w:val="3"/>
        </w:numPr>
        <w:tabs>
          <w:tab w:val="left" w:pos="1083"/>
        </w:tabs>
        <w:spacing w:before="159" w:line="259" w:lineRule="auto"/>
        <w:ind w:right="112" w:firstLine="0"/>
        <w:jc w:val="both"/>
      </w:pP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компьютерной</w:t>
      </w:r>
      <w:r>
        <w:rPr>
          <w:spacing w:val="-52"/>
        </w:rPr>
        <w:t xml:space="preserve"> </w:t>
      </w:r>
      <w:r>
        <w:t>графики.</w:t>
      </w:r>
    </w:p>
    <w:p w14:paraId="090F70C0" w14:textId="77777777" w:rsidR="00F8124D" w:rsidRDefault="00F8124D" w:rsidP="00F8124D">
      <w:pPr>
        <w:pStyle w:val="a5"/>
        <w:numPr>
          <w:ilvl w:val="1"/>
          <w:numId w:val="6"/>
        </w:numPr>
        <w:tabs>
          <w:tab w:val="left" w:pos="695"/>
        </w:tabs>
        <w:spacing w:before="159"/>
        <w:ind w:left="694" w:hanging="223"/>
      </w:pPr>
      <w:r>
        <w:rPr>
          <w:b/>
        </w:rPr>
        <w:t>Требования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рекомендации</w:t>
      </w:r>
      <w:r>
        <w:rPr>
          <w:b/>
          <w:spacing w:val="-2"/>
        </w:rPr>
        <w:t xml:space="preserve"> </w:t>
      </w:r>
      <w:r>
        <w:rPr>
          <w:b/>
        </w:rPr>
        <w:t>к форме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содержанию</w:t>
      </w:r>
      <w:r>
        <w:rPr>
          <w:b/>
          <w:spacing w:val="-2"/>
        </w:rPr>
        <w:t xml:space="preserve"> </w:t>
      </w:r>
      <w:r>
        <w:rPr>
          <w:b/>
        </w:rPr>
        <w:t>творческой</w:t>
      </w:r>
      <w:r>
        <w:rPr>
          <w:b/>
          <w:spacing w:val="-2"/>
        </w:rPr>
        <w:t xml:space="preserve"> </w:t>
      </w:r>
      <w:r>
        <w:rPr>
          <w:b/>
        </w:rPr>
        <w:t>работы</w:t>
      </w:r>
      <w:r>
        <w:t>.</w:t>
      </w:r>
    </w:p>
    <w:p w14:paraId="306535E4" w14:textId="77777777" w:rsidR="00F8124D" w:rsidRDefault="00F8124D" w:rsidP="00F8124D">
      <w:pPr>
        <w:pStyle w:val="a5"/>
        <w:numPr>
          <w:ilvl w:val="2"/>
          <w:numId w:val="6"/>
        </w:numPr>
        <w:tabs>
          <w:tab w:val="left" w:pos="860"/>
        </w:tabs>
        <w:spacing w:before="182"/>
        <w:ind w:left="859" w:hanging="388"/>
      </w:pPr>
      <w:r>
        <w:t>Рекламный</w:t>
      </w:r>
      <w:r>
        <w:rPr>
          <w:spacing w:val="-2"/>
        </w:rPr>
        <w:t xml:space="preserve"> </w:t>
      </w:r>
      <w:r>
        <w:t>материал</w:t>
      </w:r>
      <w:r>
        <w:rPr>
          <w:spacing w:val="-6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соответствовать</w:t>
      </w:r>
      <w:r>
        <w:rPr>
          <w:spacing w:val="-2"/>
        </w:rPr>
        <w:t xml:space="preserve"> </w:t>
      </w:r>
      <w:r>
        <w:t>тематике</w:t>
      </w:r>
      <w:r>
        <w:rPr>
          <w:spacing w:val="-3"/>
        </w:rPr>
        <w:t xml:space="preserve"> </w:t>
      </w:r>
      <w:r>
        <w:t>конкурса.</w:t>
      </w:r>
    </w:p>
    <w:p w14:paraId="35D131E3" w14:textId="77777777" w:rsidR="00F8124D" w:rsidRDefault="00F8124D" w:rsidP="00F8124D">
      <w:pPr>
        <w:pStyle w:val="a5"/>
        <w:numPr>
          <w:ilvl w:val="2"/>
          <w:numId w:val="6"/>
        </w:numPr>
        <w:tabs>
          <w:tab w:val="left" w:pos="874"/>
        </w:tabs>
        <w:spacing w:before="179" w:line="259" w:lineRule="auto"/>
        <w:ind w:right="114" w:firstLine="0"/>
        <w:jc w:val="both"/>
      </w:pPr>
      <w:r>
        <w:t>Работы, представляемые на конкурс, не должны содержать призывов к насилию, изображений и</w:t>
      </w:r>
      <w:r>
        <w:rPr>
          <w:spacing w:val="1"/>
        </w:rPr>
        <w:t xml:space="preserve"> </w:t>
      </w:r>
      <w:r>
        <w:t>текстов,</w:t>
      </w:r>
      <w:r>
        <w:rPr>
          <w:spacing w:val="-1"/>
        </w:rPr>
        <w:t xml:space="preserve"> </w:t>
      </w:r>
      <w:r>
        <w:t>унижающих человеческое достоинство.</w:t>
      </w:r>
    </w:p>
    <w:p w14:paraId="3573A4F0" w14:textId="77777777" w:rsidR="00F8124D" w:rsidRDefault="00F8124D" w:rsidP="00F8124D">
      <w:pPr>
        <w:pStyle w:val="a5"/>
        <w:numPr>
          <w:ilvl w:val="2"/>
          <w:numId w:val="6"/>
        </w:numPr>
        <w:tabs>
          <w:tab w:val="left" w:pos="860"/>
        </w:tabs>
        <w:spacing w:before="159"/>
        <w:ind w:left="859" w:hanging="388"/>
      </w:pPr>
      <w:r>
        <w:t>Не</w:t>
      </w:r>
      <w:r>
        <w:rPr>
          <w:spacing w:val="-2"/>
        </w:rPr>
        <w:t xml:space="preserve"> </w:t>
      </w:r>
      <w:r>
        <w:t>допускается</w:t>
      </w:r>
      <w:r>
        <w:rPr>
          <w:spacing w:val="-2"/>
        </w:rPr>
        <w:t xml:space="preserve"> </w:t>
      </w:r>
      <w:r>
        <w:t>заимствование</w:t>
      </w:r>
      <w:r>
        <w:rPr>
          <w:spacing w:val="-2"/>
        </w:rPr>
        <w:t xml:space="preserve"> </w:t>
      </w:r>
      <w:r>
        <w:t>чужих</w:t>
      </w:r>
      <w:r>
        <w:rPr>
          <w:spacing w:val="-2"/>
        </w:rPr>
        <w:t xml:space="preserve"> </w:t>
      </w:r>
      <w:r>
        <w:t>текстов,</w:t>
      </w:r>
      <w:r>
        <w:rPr>
          <w:spacing w:val="-5"/>
        </w:rPr>
        <w:t xml:space="preserve"> </w:t>
      </w:r>
      <w:r>
        <w:t>идей,</w:t>
      </w:r>
      <w:r>
        <w:rPr>
          <w:spacing w:val="-1"/>
        </w:rPr>
        <w:t xml:space="preserve"> </w:t>
      </w:r>
      <w:r>
        <w:t>видео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аудио</w:t>
      </w:r>
      <w:r>
        <w:rPr>
          <w:spacing w:val="-1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(плагиат).</w:t>
      </w:r>
    </w:p>
    <w:p w14:paraId="308B4C00" w14:textId="77777777" w:rsidR="00F8124D" w:rsidRDefault="00F8124D" w:rsidP="00F8124D">
      <w:pPr>
        <w:pStyle w:val="a5"/>
        <w:numPr>
          <w:ilvl w:val="2"/>
          <w:numId w:val="6"/>
        </w:numPr>
        <w:tabs>
          <w:tab w:val="left" w:pos="860"/>
        </w:tabs>
        <w:spacing w:before="182"/>
        <w:ind w:left="859" w:hanging="388"/>
      </w:pPr>
      <w:r>
        <w:t>Не</w:t>
      </w:r>
      <w:r>
        <w:rPr>
          <w:spacing w:val="-3"/>
        </w:rPr>
        <w:t xml:space="preserve"> </w:t>
      </w:r>
      <w:r>
        <w:t>допускаются</w:t>
      </w:r>
      <w:r>
        <w:rPr>
          <w:spacing w:val="-3"/>
        </w:rPr>
        <w:t xml:space="preserve"> </w:t>
      </w:r>
      <w:r>
        <w:t>сведения,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действительности</w:t>
      </w:r>
      <w:r>
        <w:rPr>
          <w:spacing w:val="-2"/>
        </w:rPr>
        <w:t xml:space="preserve"> </w:t>
      </w:r>
      <w:r>
        <w:t>(недостоверные</w:t>
      </w:r>
      <w:r>
        <w:rPr>
          <w:spacing w:val="-4"/>
        </w:rPr>
        <w:t xml:space="preserve"> </w:t>
      </w:r>
      <w:r>
        <w:t>сведения).</w:t>
      </w:r>
    </w:p>
    <w:p w14:paraId="6AEF7A68" w14:textId="77777777" w:rsidR="00F8124D" w:rsidRDefault="00F8124D" w:rsidP="00F8124D">
      <w:pPr>
        <w:pStyle w:val="a5"/>
        <w:numPr>
          <w:ilvl w:val="2"/>
          <w:numId w:val="6"/>
        </w:numPr>
        <w:tabs>
          <w:tab w:val="left" w:pos="876"/>
        </w:tabs>
        <w:spacing w:before="179" w:line="259" w:lineRule="auto"/>
        <w:ind w:right="111" w:firstLine="0"/>
        <w:jc w:val="both"/>
      </w:pPr>
      <w:r>
        <w:t>Приветствуется наличие в рекламе эмоциональной окраски, носителями которой являются цвет,</w:t>
      </w:r>
      <w:r>
        <w:rPr>
          <w:spacing w:val="1"/>
        </w:rPr>
        <w:t xml:space="preserve"> </w:t>
      </w:r>
      <w:r>
        <w:t>свет, шрифт, рисунок, графические элементы, интонация и т.п. Текстовые надписи должны быть</w:t>
      </w:r>
      <w:r>
        <w:rPr>
          <w:spacing w:val="1"/>
        </w:rPr>
        <w:t xml:space="preserve"> </w:t>
      </w:r>
      <w:r>
        <w:t>краткими,</w:t>
      </w:r>
      <w:r>
        <w:rPr>
          <w:spacing w:val="-4"/>
        </w:rPr>
        <w:t xml:space="preserve"> </w:t>
      </w:r>
      <w:r>
        <w:t>лаконичными,</w:t>
      </w:r>
      <w:r>
        <w:rPr>
          <w:spacing w:val="-3"/>
        </w:rPr>
        <w:t xml:space="preserve"> </w:t>
      </w:r>
      <w:r>
        <w:t>оригинальными. Не рекомендуется</w:t>
      </w:r>
      <w:r>
        <w:rPr>
          <w:spacing w:val="-1"/>
        </w:rPr>
        <w:t xml:space="preserve"> </w:t>
      </w:r>
      <w:r>
        <w:t>обилие черного цвета.</w:t>
      </w:r>
    </w:p>
    <w:p w14:paraId="0037E2E5" w14:textId="77777777" w:rsidR="00F8124D" w:rsidRDefault="00F8124D" w:rsidP="00F8124D">
      <w:pPr>
        <w:spacing w:before="159" w:line="259" w:lineRule="auto"/>
        <w:ind w:left="472" w:right="112"/>
        <w:jc w:val="both"/>
      </w:pPr>
      <w:r>
        <w:t>5.6 Работа</w:t>
      </w:r>
      <w:r>
        <w:rPr>
          <w:spacing w:val="1"/>
        </w:rPr>
        <w:t xml:space="preserve"> </w:t>
      </w:r>
      <w:r>
        <w:t>в целом, ее содержание, сюжет, действие сценических лиц и персонажей 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противоречить законодательству Российской Федерации, в том числе в отношении использования</w:t>
      </w:r>
      <w:r>
        <w:rPr>
          <w:spacing w:val="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интеллектуальной собственности.</w:t>
      </w:r>
    </w:p>
    <w:p w14:paraId="7B080916" w14:textId="77777777" w:rsidR="00F8124D" w:rsidRDefault="00F8124D" w:rsidP="00F8124D">
      <w:pPr>
        <w:spacing w:before="160" w:line="259" w:lineRule="auto"/>
        <w:ind w:left="472" w:right="114"/>
        <w:jc w:val="both"/>
      </w:pPr>
      <w:r>
        <w:t>5.7. Оргкомитет Конкурса оставляет за собой право не принимать работы на конкурс, если, по их</w:t>
      </w:r>
      <w:r>
        <w:rPr>
          <w:spacing w:val="1"/>
        </w:rPr>
        <w:t xml:space="preserve"> </w:t>
      </w:r>
      <w:r>
        <w:t>мнению,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соответствуют</w:t>
      </w:r>
      <w:r>
        <w:rPr>
          <w:spacing w:val="-1"/>
        </w:rPr>
        <w:t xml:space="preserve"> </w:t>
      </w:r>
      <w:r>
        <w:t>указанным в</w:t>
      </w:r>
      <w:r>
        <w:rPr>
          <w:spacing w:val="-1"/>
        </w:rPr>
        <w:t xml:space="preserve"> </w:t>
      </w:r>
      <w:r>
        <w:t>настоящем положении</w:t>
      </w:r>
      <w:r>
        <w:rPr>
          <w:spacing w:val="-2"/>
        </w:rPr>
        <w:t xml:space="preserve"> </w:t>
      </w:r>
      <w:r>
        <w:t>критериям.</w:t>
      </w:r>
    </w:p>
    <w:p w14:paraId="5B88150B" w14:textId="77777777" w:rsidR="00A24486" w:rsidRDefault="00F8124D"/>
    <w:sectPr w:rsidR="00A24486">
      <w:pgSz w:w="11910" w:h="16840"/>
      <w:pgMar w:top="1040" w:right="10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262"/>
    <w:multiLevelType w:val="multilevel"/>
    <w:tmpl w:val="36E0B8D4"/>
    <w:lvl w:ilvl="0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72" w:hanging="2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72" w:hanging="43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345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FD73DAE"/>
    <w:multiLevelType w:val="multilevel"/>
    <w:tmpl w:val="32B47B84"/>
    <w:lvl w:ilvl="0">
      <w:start w:val="1"/>
      <w:numFmt w:val="decimal"/>
      <w:lvlText w:val="%1."/>
      <w:lvlJc w:val="left"/>
      <w:pPr>
        <w:ind w:left="743" w:hanging="271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2" w:hanging="519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color w:val="333333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47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48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78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6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5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7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436707D3"/>
    <w:multiLevelType w:val="multilevel"/>
    <w:tmpl w:val="9174B8FC"/>
    <w:lvl w:ilvl="0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72" w:hanging="2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72" w:hanging="43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345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7FC45FC"/>
    <w:multiLevelType w:val="multilevel"/>
    <w:tmpl w:val="32CC1C58"/>
    <w:lvl w:ilvl="0">
      <w:start w:val="4"/>
      <w:numFmt w:val="decimal"/>
      <w:lvlText w:val="%1"/>
      <w:lvlJc w:val="left"/>
      <w:pPr>
        <w:ind w:left="472" w:hanging="33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72" w:hanging="33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72" w:hanging="5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03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2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7" w:hanging="548"/>
      </w:pPr>
      <w:rPr>
        <w:rFonts w:hint="default"/>
        <w:lang w:val="ru-RU" w:eastAsia="en-US" w:bidi="ar-SA"/>
      </w:rPr>
    </w:lvl>
  </w:abstractNum>
  <w:abstractNum w:abstractNumId="4" w15:restartNumberingAfterBreak="0">
    <w:nsid w:val="6E4225F5"/>
    <w:multiLevelType w:val="multilevel"/>
    <w:tmpl w:val="BBF2C5D6"/>
    <w:lvl w:ilvl="0">
      <w:start w:val="4"/>
      <w:numFmt w:val="decimal"/>
      <w:lvlText w:val="%1"/>
      <w:lvlJc w:val="left"/>
      <w:pPr>
        <w:ind w:left="472" w:hanging="5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72" w:hanging="55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72" w:hanging="55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03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2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7" w:hanging="555"/>
      </w:pPr>
      <w:rPr>
        <w:rFonts w:hint="default"/>
        <w:lang w:val="ru-RU" w:eastAsia="en-US" w:bidi="ar-SA"/>
      </w:rPr>
    </w:lvl>
  </w:abstractNum>
  <w:abstractNum w:abstractNumId="5" w15:restartNumberingAfterBreak="0">
    <w:nsid w:val="7CBA4F3A"/>
    <w:multiLevelType w:val="multilevel"/>
    <w:tmpl w:val="6B32E6AA"/>
    <w:lvl w:ilvl="0">
      <w:start w:val="4"/>
      <w:numFmt w:val="decimal"/>
      <w:lvlText w:val="%1"/>
      <w:lvlJc w:val="left"/>
      <w:pPr>
        <w:ind w:left="472" w:hanging="42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472" w:hanging="4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72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03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2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7" w:hanging="541"/>
      </w:pPr>
      <w:rPr>
        <w:rFonts w:hint="default"/>
        <w:lang w:val="ru-RU" w:eastAsia="en-US" w:bidi="ar-SA"/>
      </w:rPr>
    </w:lvl>
  </w:abstractNum>
  <w:num w:numId="1" w16cid:durableId="1556814530">
    <w:abstractNumId w:val="1"/>
  </w:num>
  <w:num w:numId="2" w16cid:durableId="355666406">
    <w:abstractNumId w:val="0"/>
  </w:num>
  <w:num w:numId="3" w16cid:durableId="1439985386">
    <w:abstractNumId w:val="5"/>
  </w:num>
  <w:num w:numId="4" w16cid:durableId="1575699257">
    <w:abstractNumId w:val="3"/>
  </w:num>
  <w:num w:numId="5" w16cid:durableId="537815930">
    <w:abstractNumId w:val="4"/>
  </w:num>
  <w:num w:numId="6" w16cid:durableId="1656714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401"/>
    <w:rsid w:val="00065440"/>
    <w:rsid w:val="006422C1"/>
    <w:rsid w:val="008B0401"/>
    <w:rsid w:val="00CB3687"/>
    <w:rsid w:val="00CB64B9"/>
    <w:rsid w:val="00F8124D"/>
    <w:rsid w:val="00FB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58694"/>
  <w15:chartTrackingRefBased/>
  <w15:docId w15:val="{14A04150-8091-4D2A-9E35-3F921620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422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6422C1"/>
    <w:pPr>
      <w:ind w:left="47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422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6422C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422C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6422C1"/>
    <w:pPr>
      <w:ind w:left="47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IFzpKnXGSEyI0_J2t2K_UlXC7rfOk4lMpQR5v_MBZ5hUN1BTWkZaRFlGNkFSMzJJWFlLUEJHU0RPWC4u" TargetMode="External"/><Relationship Id="rId5" Type="http://schemas.openxmlformats.org/officeDocument/2006/relationships/hyperlink" Target="https://forms.office.com/Pages/ResponsePage.aspx?id=IFzpKnXGSEyI0_J2t2K_UlXC7rfOk4lMpQR5v_MBZ5hUN1BTWkZaRFlGNkFSMzJJWFlLUEJHU0RPWC4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Мазурчук Тимофей Михайлович</dc:creator>
  <cp:keywords/>
  <dc:description/>
  <cp:lastModifiedBy>Мазурчук Тимофей Михайлович</cp:lastModifiedBy>
  <cp:revision>5</cp:revision>
  <dcterms:created xsi:type="dcterms:W3CDTF">2022-04-06T10:45:00Z</dcterms:created>
  <dcterms:modified xsi:type="dcterms:W3CDTF">2022-04-07T17:25:00Z</dcterms:modified>
</cp:coreProperties>
</file>